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bookmarkStart w:id="0" w:name="_GoBack"/>
      <w:bookmarkEnd w:id="0"/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10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Ured gradonačelnika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01/610-1030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Zagreb, Trg S</w:t>
            </w:r>
            <w:r w:rsidR="009D7AD0" w:rsidRPr="00EC27F3">
              <w:rPr>
                <w:rFonts w:asciiTheme="majorHAnsi" w:hAnsiTheme="majorHAnsi" w:cstheme="majorHAnsi"/>
                <w:lang w:val="hr-HR" w:eastAsia="hr-HR"/>
              </w:rPr>
              <w:t>tjepana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Radića 1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4346F6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t>Odluka o sudjelovanju nezaposlenih hrvatskih branitelja i nezaposlenih građana Grada Zagreba u javnim radnim aktivnostima (Službeni glasnik Grada Zagreba 4/07, 220/09 i 25/13)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BA4024" w:rsidP="00BA4024">
            <w:pPr>
              <w:pStyle w:val="FieldTex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sudjelovanje u javnim radnim aktivnostima, završavanje odabranih obrazovnih programa –prekvalifikacije ili ostvarivanje bolničkog liječenja medicinskom rehabilitacijom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804"/>
      </w:tblGrid>
      <w:tr w:rsidR="0009700A" w:rsidRPr="00EC27F3" w:rsidTr="004346F6">
        <w:trPr>
          <w:gridAfter w:val="1"/>
          <w:wAfter w:w="8804" w:type="dxa"/>
          <w:trHeight w:val="288"/>
        </w:trPr>
        <w:tc>
          <w:tcPr>
            <w:tcW w:w="1276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:rsidTr="004346F6">
        <w:trPr>
          <w:trHeight w:val="288"/>
        </w:trPr>
        <w:tc>
          <w:tcPr>
            <w:tcW w:w="1276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804" w:type="dxa"/>
            <w:tcBorders>
              <w:bottom w:val="single" w:sz="4" w:space="0" w:color="auto"/>
            </w:tcBorders>
            <w:vAlign w:val="bottom"/>
          </w:tcPr>
          <w:p w:rsidR="0009700A" w:rsidRPr="00EC27F3" w:rsidRDefault="004346F6" w:rsidP="00D70E1E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ZAHTJEVI ZA SUDJELOVANJE U JAVNIM RADNIM AKTIVNOSTIMA- 5 GODINA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1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FD653E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lang w:val="hr-HR"/>
              </w:rPr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492D3E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FD653E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4346F6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UGOVORNE USTANOVE ZA OBRAZOVANJE ODRASLIH</w:t>
            </w:r>
            <w:r w:rsidR="00BA4024">
              <w:rPr>
                <w:rFonts w:asciiTheme="majorHAnsi" w:hAnsiTheme="majorHAnsi" w:cstheme="majorHAnsi"/>
                <w:b w:val="0"/>
                <w:lang w:val="hr-HR"/>
              </w:rPr>
              <w:t xml:space="preserve"> ILI UGOVORNA LJEČILIŠTA/USTANOVE ZA MEDICINSKU REHABILITACIJU</w:t>
            </w:r>
            <w:r>
              <w:rPr>
                <w:rFonts w:asciiTheme="majorHAnsi" w:hAnsiTheme="majorHAnsi" w:cstheme="majorHAnsi"/>
                <w:b w:val="0"/>
                <w:lang w:val="hr-HR"/>
              </w:rPr>
              <w:t>, USTANOVE NA ČIJEM SE PODRUČJU ODRŽAVAJU JAVNE RADNE AKTIVNOSTI, UGOVORNO OSIGURAVAJUĆE DRUŠTVO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FD653E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 branitelje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lastRenderedPageBreak/>
        <w:tab/>
        <w:t>Nadzorno tijelo</w:t>
      </w:r>
    </w:p>
    <w:p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2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00B91" w:rsidRDefault="008576D9" w:rsidP="00900B91">
      <w:pPr>
        <w:rPr>
          <w:rFonts w:asciiTheme="majorHAnsi" w:hAnsiTheme="majorHAnsi" w:cstheme="majorHAnsi"/>
          <w:lang w:val="hr-HR"/>
        </w:rPr>
      </w:pPr>
    </w:p>
    <w:sectPr w:rsidR="008576D9" w:rsidRPr="00900B91" w:rsidSect="00856C35">
      <w:foot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FD" w:rsidRDefault="007F2EFD" w:rsidP="00176E67">
      <w:r>
        <w:separator/>
      </w:r>
    </w:p>
  </w:endnote>
  <w:endnote w:type="continuationSeparator" w:id="0">
    <w:p w:rsidR="007F2EFD" w:rsidRDefault="007F2EF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53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FD" w:rsidRDefault="007F2EFD" w:rsidP="00176E67">
      <w:r>
        <w:separator/>
      </w:r>
    </w:p>
  </w:footnote>
  <w:footnote w:type="continuationSeparator" w:id="0">
    <w:p w:rsidR="007F2EFD" w:rsidRDefault="007F2EF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3E"/>
    <w:rsid w:val="000071F7"/>
    <w:rsid w:val="000100B0"/>
    <w:rsid w:val="00010B00"/>
    <w:rsid w:val="0002798A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20C95"/>
    <w:rsid w:val="001211C1"/>
    <w:rsid w:val="00125E53"/>
    <w:rsid w:val="00142A29"/>
    <w:rsid w:val="0014663E"/>
    <w:rsid w:val="00176E67"/>
    <w:rsid w:val="00180664"/>
    <w:rsid w:val="00183B8A"/>
    <w:rsid w:val="00187216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929F1"/>
    <w:rsid w:val="003951E3"/>
    <w:rsid w:val="003A1B63"/>
    <w:rsid w:val="003A41A1"/>
    <w:rsid w:val="003B2326"/>
    <w:rsid w:val="003D005F"/>
    <w:rsid w:val="003D6415"/>
    <w:rsid w:val="00400251"/>
    <w:rsid w:val="004071FB"/>
    <w:rsid w:val="004346F6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2EFD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A4024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D753E"/>
    <w:rsid w:val="00CE1F09"/>
    <w:rsid w:val="00CE5DC7"/>
    <w:rsid w:val="00CE7D54"/>
    <w:rsid w:val="00D14E73"/>
    <w:rsid w:val="00D55AFA"/>
    <w:rsid w:val="00D6155E"/>
    <w:rsid w:val="00D70E1E"/>
    <w:rsid w:val="00D75535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32A8B"/>
    <w:rsid w:val="00E36054"/>
    <w:rsid w:val="00E37E7B"/>
    <w:rsid w:val="00E46E04"/>
    <w:rsid w:val="00E7133E"/>
    <w:rsid w:val="00E87396"/>
    <w:rsid w:val="00E96F6F"/>
    <w:rsid w:val="00EB478A"/>
    <w:rsid w:val="00EC27F3"/>
    <w:rsid w:val="00EC42A3"/>
    <w:rsid w:val="00EE7E1C"/>
    <w:rsid w:val="00EF16BD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zop@azop.h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zagreb.hr/sluzbenik-za-zastitu-osobnih-podataka/49660" TargetMode="Externa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mailto:szop@zagreb.h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15F7C1-CB4A-44FE-8932-AB694E4A5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0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2</cp:revision>
  <cp:lastPrinted>2018-06-13T07:49:00Z</cp:lastPrinted>
  <dcterms:created xsi:type="dcterms:W3CDTF">2018-06-19T05:55:00Z</dcterms:created>
  <dcterms:modified xsi:type="dcterms:W3CDTF">2018-06-19T05:55:00Z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